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55AF5" w14:textId="77777777" w:rsidR="0056219B" w:rsidRPr="0056219B" w:rsidRDefault="0056219B" w:rsidP="0056219B">
      <w:pPr>
        <w:shd w:val="clear" w:color="auto" w:fill="FFFFFF"/>
        <w:spacing w:after="120" w:line="240" w:lineRule="auto"/>
        <w:textAlignment w:val="baseline"/>
        <w:outlineLvl w:val="2"/>
        <w:rPr>
          <w:rFonts w:ascii="Bogle" w:eastAsia="Times New Roman" w:hAnsi="Bogle" w:cs="Times New Roman"/>
          <w:color w:val="007BC4"/>
          <w:sz w:val="27"/>
          <w:szCs w:val="27"/>
        </w:rPr>
      </w:pPr>
      <w:r w:rsidRPr="0056219B">
        <w:rPr>
          <w:rFonts w:ascii="Bogle" w:eastAsia="Times New Roman" w:hAnsi="Bogle" w:cs="Times New Roman"/>
          <w:color w:val="007BC4"/>
          <w:sz w:val="27"/>
          <w:szCs w:val="27"/>
        </w:rPr>
        <w:t>What you'll do</w:t>
      </w:r>
    </w:p>
    <w:p w14:paraId="304F4671" w14:textId="11B383D5" w:rsidR="0056219B" w:rsidRPr="0056219B" w:rsidRDefault="0056219B" w:rsidP="0056219B">
      <w:pPr>
        <w:shd w:val="clear" w:color="auto" w:fill="FFFFFF"/>
        <w:spacing w:after="0" w:line="240" w:lineRule="auto"/>
        <w:textAlignment w:val="baseline"/>
        <w:rPr>
          <w:rFonts w:ascii="Bogle" w:eastAsia="Times New Roman" w:hAnsi="Bogle" w:cs="Times New Roman"/>
          <w:color w:val="333333"/>
          <w:sz w:val="27"/>
          <w:szCs w:val="27"/>
        </w:rPr>
      </w:pPr>
      <w:r w:rsidRPr="0056219B">
        <w:rPr>
          <w:rFonts w:ascii="Bogle" w:eastAsia="Times New Roman" w:hAnsi="Bogle" w:cs="Times New Roman"/>
          <w:color w:val="333333"/>
          <w:sz w:val="27"/>
          <w:szCs w:val="27"/>
        </w:rPr>
        <w:t>Each summer, we select approximately 400 of the best and brightest to take a look under</w:t>
      </w:r>
      <w:r w:rsidR="00711C30">
        <w:rPr>
          <w:rFonts w:ascii="Bogle" w:eastAsia="Times New Roman" w:hAnsi="Bogle" w:cs="Times New Roman"/>
          <w:color w:val="333333"/>
          <w:sz w:val="27"/>
          <w:szCs w:val="27"/>
        </w:rPr>
        <w:t xml:space="preserve"> </w:t>
      </w:r>
      <w:r w:rsidRPr="0056219B">
        <w:rPr>
          <w:rFonts w:ascii="Bogle" w:eastAsia="Times New Roman" w:hAnsi="Bogle" w:cs="Times New Roman"/>
          <w:color w:val="333333"/>
          <w:sz w:val="27"/>
          <w:szCs w:val="27"/>
        </w:rPr>
        <w:t>the hood of the world’s largest retailer at the Walmart Home Offices in Northwest Arkansas,</w:t>
      </w:r>
      <w:r w:rsidR="00711C30">
        <w:rPr>
          <w:rFonts w:ascii="Bogle" w:eastAsia="Times New Roman" w:hAnsi="Bogle" w:cs="Times New Roman"/>
          <w:color w:val="333333"/>
          <w:sz w:val="27"/>
          <w:szCs w:val="27"/>
        </w:rPr>
        <w:t xml:space="preserve"> </w:t>
      </w:r>
      <w:bookmarkStart w:id="0" w:name="_GoBack"/>
      <w:bookmarkEnd w:id="0"/>
      <w:r w:rsidRPr="0056219B">
        <w:rPr>
          <w:rFonts w:ascii="Bogle" w:eastAsia="Times New Roman" w:hAnsi="Bogle" w:cs="Times New Roman"/>
          <w:color w:val="333333"/>
          <w:sz w:val="27"/>
          <w:szCs w:val="27"/>
        </w:rPr>
        <w:t>California, and New Jersey. (Additional hub locations available throughout the U.S.)</w:t>
      </w:r>
      <w:r w:rsidRPr="0056219B">
        <w:rPr>
          <w:rFonts w:ascii="Bogle" w:eastAsia="Times New Roman" w:hAnsi="Bogle" w:cs="Times New Roman"/>
          <w:color w:val="333333"/>
          <w:sz w:val="27"/>
          <w:szCs w:val="27"/>
        </w:rPr>
        <w:br/>
      </w:r>
      <w:r w:rsidRPr="0056219B">
        <w:rPr>
          <w:rFonts w:ascii="Bogle" w:eastAsia="Times New Roman" w:hAnsi="Bogle" w:cs="Times New Roman"/>
          <w:color w:val="333333"/>
          <w:sz w:val="27"/>
          <w:szCs w:val="27"/>
        </w:rPr>
        <w:br/>
        <w:t>About our Program:</w:t>
      </w:r>
      <w:r w:rsidRPr="0056219B">
        <w:rPr>
          <w:rFonts w:ascii="Bogle" w:eastAsia="Times New Roman" w:hAnsi="Bogle" w:cs="Times New Roman"/>
          <w:color w:val="333333"/>
          <w:sz w:val="27"/>
          <w:szCs w:val="27"/>
        </w:rPr>
        <w:br/>
        <w:t>During the 10-week program, our interns work directly with teams who are changing the way the world shops.</w:t>
      </w:r>
      <w:r w:rsidRPr="0056219B">
        <w:rPr>
          <w:rFonts w:ascii="Bogle" w:eastAsia="Times New Roman" w:hAnsi="Bogle" w:cs="Times New Roman"/>
          <w:color w:val="333333"/>
          <w:sz w:val="27"/>
          <w:szCs w:val="27"/>
        </w:rPr>
        <w:br/>
        <w:t>The intern experience includes:</w:t>
      </w:r>
      <w:r w:rsidRPr="0056219B">
        <w:rPr>
          <w:rFonts w:ascii="Bogle" w:eastAsia="Times New Roman" w:hAnsi="Bogle" w:cs="Times New Roman"/>
          <w:color w:val="333333"/>
          <w:sz w:val="27"/>
          <w:szCs w:val="27"/>
        </w:rPr>
        <w:br/>
        <w:t>• An impactful individual project</w:t>
      </w:r>
      <w:r w:rsidRPr="0056219B">
        <w:rPr>
          <w:rFonts w:ascii="Bogle" w:eastAsia="Times New Roman" w:hAnsi="Bogle" w:cs="Times New Roman"/>
          <w:color w:val="333333"/>
          <w:sz w:val="27"/>
          <w:szCs w:val="27"/>
        </w:rPr>
        <w:br/>
        <w:t>• Direct access to leadership</w:t>
      </w:r>
      <w:r w:rsidRPr="0056219B">
        <w:rPr>
          <w:rFonts w:ascii="Bogle" w:eastAsia="Times New Roman" w:hAnsi="Bogle" w:cs="Times New Roman"/>
          <w:color w:val="333333"/>
          <w:sz w:val="27"/>
          <w:szCs w:val="27"/>
        </w:rPr>
        <w:br/>
        <w:t>• Executive-led speaker sessions</w:t>
      </w:r>
      <w:r w:rsidRPr="0056219B">
        <w:rPr>
          <w:rFonts w:ascii="Bogle" w:eastAsia="Times New Roman" w:hAnsi="Bogle" w:cs="Times New Roman"/>
          <w:color w:val="333333"/>
          <w:sz w:val="27"/>
          <w:szCs w:val="27"/>
        </w:rPr>
        <w:br/>
        <w:t>• Community outreach events</w:t>
      </w:r>
      <w:r w:rsidRPr="0056219B">
        <w:rPr>
          <w:rFonts w:ascii="Bogle" w:eastAsia="Times New Roman" w:hAnsi="Bogle" w:cs="Times New Roman"/>
          <w:color w:val="333333"/>
          <w:sz w:val="27"/>
          <w:szCs w:val="27"/>
        </w:rPr>
        <w:br/>
        <w:t>• Networking and social events</w:t>
      </w:r>
      <w:r w:rsidRPr="0056219B">
        <w:rPr>
          <w:rFonts w:ascii="Bogle" w:eastAsia="Times New Roman" w:hAnsi="Bogle" w:cs="Times New Roman"/>
          <w:color w:val="333333"/>
          <w:sz w:val="27"/>
          <w:szCs w:val="27"/>
        </w:rPr>
        <w:br/>
        <w:t>• Compensation and housing assistance provided</w:t>
      </w:r>
      <w:r w:rsidRPr="0056219B">
        <w:rPr>
          <w:rFonts w:ascii="Bogle" w:eastAsia="Times New Roman" w:hAnsi="Bogle" w:cs="Times New Roman"/>
          <w:color w:val="333333"/>
          <w:sz w:val="27"/>
          <w:szCs w:val="27"/>
        </w:rPr>
        <w:br/>
      </w:r>
      <w:r w:rsidRPr="0056219B">
        <w:rPr>
          <w:rFonts w:ascii="Bogle" w:eastAsia="Times New Roman" w:hAnsi="Bogle" w:cs="Times New Roman"/>
          <w:color w:val="333333"/>
          <w:sz w:val="27"/>
          <w:szCs w:val="27"/>
        </w:rPr>
        <w:br/>
        <w:t>Find Your Place</w:t>
      </w:r>
      <w:r w:rsidRPr="0056219B">
        <w:rPr>
          <w:rFonts w:ascii="Bogle" w:eastAsia="Times New Roman" w:hAnsi="Bogle" w:cs="Times New Roman"/>
          <w:color w:val="333333"/>
          <w:sz w:val="27"/>
          <w:szCs w:val="27"/>
        </w:rPr>
        <w:br/>
        <w:t>From cyber security to data gurus and software engineers, our teams are developing solutions that affect billions of transactions every month. We’re building the world’s biggest private cloud, taking big data and using it to change the world of retail. We are recruiting for full-time and intern candidates majoring in the following areas:</w:t>
      </w:r>
      <w:r w:rsidRPr="0056219B">
        <w:rPr>
          <w:rFonts w:ascii="Bogle" w:eastAsia="Times New Roman" w:hAnsi="Bogle" w:cs="Times New Roman"/>
          <w:color w:val="333333"/>
          <w:sz w:val="27"/>
          <w:szCs w:val="27"/>
        </w:rPr>
        <w:br/>
      </w:r>
      <w:r w:rsidRPr="0056219B">
        <w:rPr>
          <w:rFonts w:ascii="Bogle" w:eastAsia="Times New Roman" w:hAnsi="Bogle" w:cs="Times New Roman"/>
          <w:color w:val="333333"/>
          <w:sz w:val="27"/>
          <w:szCs w:val="27"/>
        </w:rPr>
        <w:br/>
        <w:t>• Computer Science</w:t>
      </w:r>
      <w:r w:rsidRPr="0056219B">
        <w:rPr>
          <w:rFonts w:ascii="Bogle" w:eastAsia="Times New Roman" w:hAnsi="Bogle" w:cs="Times New Roman"/>
          <w:color w:val="333333"/>
          <w:sz w:val="27"/>
          <w:szCs w:val="27"/>
        </w:rPr>
        <w:br/>
        <w:t>• Computer/ Systems engineering</w:t>
      </w:r>
      <w:r w:rsidRPr="0056219B">
        <w:rPr>
          <w:rFonts w:ascii="Bogle" w:eastAsia="Times New Roman" w:hAnsi="Bogle" w:cs="Times New Roman"/>
          <w:color w:val="333333"/>
          <w:sz w:val="27"/>
          <w:szCs w:val="27"/>
        </w:rPr>
        <w:br/>
        <w:t>• Information Technology</w:t>
      </w:r>
      <w:r w:rsidRPr="0056219B">
        <w:rPr>
          <w:rFonts w:ascii="Bogle" w:eastAsia="Times New Roman" w:hAnsi="Bogle" w:cs="Times New Roman"/>
          <w:color w:val="333333"/>
          <w:sz w:val="27"/>
          <w:szCs w:val="27"/>
        </w:rPr>
        <w:br/>
        <w:t>• Industrial Engineering</w:t>
      </w:r>
      <w:r w:rsidRPr="0056219B">
        <w:rPr>
          <w:rFonts w:ascii="Bogle" w:eastAsia="Times New Roman" w:hAnsi="Bogle" w:cs="Times New Roman"/>
          <w:color w:val="333333"/>
          <w:sz w:val="27"/>
          <w:szCs w:val="27"/>
        </w:rPr>
        <w:br/>
        <w:t>• Business Administration</w:t>
      </w:r>
      <w:r w:rsidRPr="0056219B">
        <w:rPr>
          <w:rFonts w:ascii="Bogle" w:eastAsia="Times New Roman" w:hAnsi="Bogle" w:cs="Times New Roman"/>
          <w:color w:val="333333"/>
          <w:sz w:val="27"/>
          <w:szCs w:val="27"/>
        </w:rPr>
        <w:br/>
        <w:t>• Supply Chain</w:t>
      </w:r>
      <w:r w:rsidRPr="0056219B">
        <w:rPr>
          <w:rFonts w:ascii="Bogle" w:eastAsia="Times New Roman" w:hAnsi="Bogle" w:cs="Times New Roman"/>
          <w:color w:val="333333"/>
          <w:sz w:val="27"/>
          <w:szCs w:val="27"/>
        </w:rPr>
        <w:br/>
        <w:t>• Mathematics</w:t>
      </w:r>
      <w:r w:rsidRPr="0056219B">
        <w:rPr>
          <w:rFonts w:ascii="Bogle" w:eastAsia="Times New Roman" w:hAnsi="Bogle" w:cs="Times New Roman"/>
          <w:color w:val="333333"/>
          <w:sz w:val="27"/>
          <w:szCs w:val="27"/>
        </w:rPr>
        <w:br/>
        <w:t>• Forensics</w:t>
      </w:r>
      <w:r w:rsidRPr="0056219B">
        <w:rPr>
          <w:rFonts w:ascii="Bogle" w:eastAsia="Times New Roman" w:hAnsi="Bogle" w:cs="Times New Roman"/>
          <w:color w:val="333333"/>
          <w:sz w:val="27"/>
          <w:szCs w:val="27"/>
        </w:rPr>
        <w:br/>
        <w:t>• Statistics</w:t>
      </w:r>
      <w:r w:rsidRPr="0056219B">
        <w:rPr>
          <w:rFonts w:ascii="Bogle" w:eastAsia="Times New Roman" w:hAnsi="Bogle" w:cs="Times New Roman"/>
          <w:color w:val="333333"/>
          <w:sz w:val="27"/>
          <w:szCs w:val="27"/>
        </w:rPr>
        <w:br/>
        <w:t>• Cyber Security</w:t>
      </w:r>
      <w:r w:rsidRPr="0056219B">
        <w:rPr>
          <w:rFonts w:ascii="Bogle" w:eastAsia="Times New Roman" w:hAnsi="Bogle" w:cs="Times New Roman"/>
          <w:color w:val="333333"/>
          <w:sz w:val="27"/>
          <w:szCs w:val="27"/>
        </w:rPr>
        <w:br/>
        <w:t>• Design</w:t>
      </w:r>
      <w:r w:rsidRPr="0056219B">
        <w:rPr>
          <w:rFonts w:ascii="Bogle" w:eastAsia="Times New Roman" w:hAnsi="Bogle" w:cs="Times New Roman"/>
          <w:color w:val="333333"/>
          <w:sz w:val="27"/>
          <w:szCs w:val="27"/>
        </w:rPr>
        <w:br/>
      </w:r>
      <w:r w:rsidRPr="0056219B">
        <w:rPr>
          <w:rFonts w:ascii="Bogle" w:eastAsia="Times New Roman" w:hAnsi="Bogle" w:cs="Times New Roman"/>
          <w:color w:val="333333"/>
          <w:sz w:val="27"/>
          <w:szCs w:val="27"/>
        </w:rPr>
        <w:br/>
        <w:t>Languages &amp; Certificates: C, C++, Java, Python, SQL, PMP, Ruby, PowerShell, SAS, R and related</w:t>
      </w:r>
      <w:r w:rsidRPr="0056219B">
        <w:rPr>
          <w:rFonts w:ascii="Bogle" w:eastAsia="Times New Roman" w:hAnsi="Bogle" w:cs="Times New Roman"/>
          <w:color w:val="333333"/>
          <w:sz w:val="27"/>
          <w:szCs w:val="27"/>
        </w:rPr>
        <w:br/>
      </w:r>
      <w:r w:rsidRPr="0056219B">
        <w:rPr>
          <w:rFonts w:ascii="Bogle" w:eastAsia="Times New Roman" w:hAnsi="Bogle" w:cs="Times New Roman"/>
          <w:color w:val="333333"/>
          <w:sz w:val="27"/>
          <w:szCs w:val="27"/>
        </w:rPr>
        <w:br/>
      </w:r>
      <w:r w:rsidRPr="0056219B">
        <w:rPr>
          <w:rFonts w:ascii="Bogle" w:eastAsia="Times New Roman" w:hAnsi="Bogle" w:cs="Times New Roman"/>
          <w:color w:val="333333"/>
          <w:sz w:val="27"/>
          <w:szCs w:val="27"/>
        </w:rPr>
        <w:lastRenderedPageBreak/>
        <w:t>This position is hiring for the below tech hub locations:</w:t>
      </w:r>
      <w:r w:rsidRPr="0056219B">
        <w:rPr>
          <w:rFonts w:ascii="Bogle" w:eastAsia="Times New Roman" w:hAnsi="Bogle" w:cs="Times New Roman"/>
          <w:color w:val="333333"/>
          <w:sz w:val="27"/>
          <w:szCs w:val="27"/>
        </w:rPr>
        <w:br/>
        <w:t>1. Bentonville, AR</w:t>
      </w:r>
      <w:r w:rsidRPr="0056219B">
        <w:rPr>
          <w:rFonts w:ascii="Bogle" w:eastAsia="Times New Roman" w:hAnsi="Bogle" w:cs="Times New Roman"/>
          <w:color w:val="333333"/>
          <w:sz w:val="27"/>
          <w:szCs w:val="27"/>
        </w:rPr>
        <w:br/>
        <w:t>2. Reston. VA</w:t>
      </w:r>
    </w:p>
    <w:p w14:paraId="22154F1F" w14:textId="77777777" w:rsidR="00AF20B0" w:rsidRDefault="0056219B" w:rsidP="00AF20B0">
      <w:pPr>
        <w:spacing w:after="0" w:line="240" w:lineRule="auto"/>
        <w:rPr>
          <w:rFonts w:ascii="Bogle" w:eastAsia="Times New Roman" w:hAnsi="Bogle" w:cs="Times New Roman"/>
          <w:color w:val="333333"/>
          <w:sz w:val="27"/>
          <w:szCs w:val="27"/>
        </w:rPr>
      </w:pPr>
      <w:r w:rsidRPr="0056219B">
        <w:rPr>
          <w:rFonts w:ascii="Bogle" w:eastAsia="Times New Roman" w:hAnsi="Bogle" w:cs="Times New Roman"/>
          <w:color w:val="333333"/>
          <w:sz w:val="27"/>
          <w:szCs w:val="27"/>
        </w:rPr>
        <w:t>3. Austin, TX</w:t>
      </w:r>
    </w:p>
    <w:p w14:paraId="0CC55B39" w14:textId="6F336778" w:rsidR="0056219B" w:rsidRPr="0056219B" w:rsidRDefault="0056219B" w:rsidP="00AF20B0">
      <w:pPr>
        <w:spacing w:after="0" w:line="240" w:lineRule="auto"/>
        <w:rPr>
          <w:rFonts w:ascii="Bogle" w:eastAsia="Times New Roman" w:hAnsi="Bogle" w:cs="Times New Roman"/>
          <w:color w:val="333333"/>
          <w:sz w:val="27"/>
          <w:szCs w:val="27"/>
        </w:rPr>
      </w:pPr>
      <w:r w:rsidRPr="0056219B">
        <w:rPr>
          <w:rFonts w:ascii="Bogle" w:eastAsia="Times New Roman" w:hAnsi="Bogle" w:cs="Times New Roman"/>
          <w:color w:val="333333"/>
          <w:sz w:val="27"/>
          <w:szCs w:val="27"/>
        </w:rPr>
        <w:t>4. Dallas, TX</w:t>
      </w:r>
    </w:p>
    <w:sectPr w:rsidR="0056219B" w:rsidRPr="00562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gle">
    <w:altName w:val="Calibri"/>
    <w:panose1 w:val="00000000000000000000"/>
    <w:charset w:val="00"/>
    <w:family w:val="swiss"/>
    <w:notTrueType/>
    <w:pitch w:val="variable"/>
    <w:sig w:usb0="A000002F" w:usb1="5000201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9B"/>
    <w:rsid w:val="00550B87"/>
    <w:rsid w:val="0056219B"/>
    <w:rsid w:val="00711C30"/>
    <w:rsid w:val="00AF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0AA0"/>
  <w15:chartTrackingRefBased/>
  <w15:docId w15:val="{7723F932-22AA-49D2-A6F2-3784A00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621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19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05132">
      <w:bodyDiv w:val="1"/>
      <w:marLeft w:val="0"/>
      <w:marRight w:val="0"/>
      <w:marTop w:val="0"/>
      <w:marBottom w:val="0"/>
      <w:divBdr>
        <w:top w:val="none" w:sz="0" w:space="0" w:color="auto"/>
        <w:left w:val="none" w:sz="0" w:space="0" w:color="auto"/>
        <w:bottom w:val="none" w:sz="0" w:space="0" w:color="auto"/>
        <w:right w:val="none" w:sz="0" w:space="0" w:color="auto"/>
      </w:divBdr>
      <w:divsChild>
        <w:div w:id="1714577586">
          <w:marLeft w:val="0"/>
          <w:marRight w:val="0"/>
          <w:marTop w:val="0"/>
          <w:marBottom w:val="0"/>
          <w:divBdr>
            <w:top w:val="none" w:sz="0" w:space="0" w:color="auto"/>
            <w:left w:val="none" w:sz="0" w:space="0" w:color="auto"/>
            <w:bottom w:val="none" w:sz="0" w:space="0" w:color="auto"/>
            <w:right w:val="none" w:sz="0" w:space="0" w:color="auto"/>
          </w:divBdr>
          <w:divsChild>
            <w:div w:id="7211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A4F940251D549BFC0D3BCF64656A6" ma:contentTypeVersion="14" ma:contentTypeDescription="Create a new document." ma:contentTypeScope="" ma:versionID="fd512ba36188fcda1a6ed6b40566cd6a">
  <xsd:schema xmlns:xsd="http://www.w3.org/2001/XMLSchema" xmlns:xs="http://www.w3.org/2001/XMLSchema" xmlns:p="http://schemas.microsoft.com/office/2006/metadata/properties" xmlns:ns1="http://schemas.microsoft.com/sharepoint/v3" xmlns:ns2="8aa9c2bb-43f1-4c49-a71a-319e8c9db9a1" xmlns:ns3="1438851d-9f46-488d-a514-08cef0a6e3d9" targetNamespace="http://schemas.microsoft.com/office/2006/metadata/properties" ma:root="true" ma:fieldsID="4deb397154b6bd783e6fd7ca18ffb6ce" ns1:_="" ns2:_="" ns3:_="">
    <xsd:import namespace="http://schemas.microsoft.com/sharepoint/v3"/>
    <xsd:import namespace="8aa9c2bb-43f1-4c49-a71a-319e8c9db9a1"/>
    <xsd:import namespace="1438851d-9f46-488d-a514-08cef0a6e3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9c2bb-43f1-4c49-a71a-319e8c9db9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8851d-9f46-488d-a514-08cef0a6e3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14BB82A-F3C2-4A48-BD25-061AC9D82BCE}"/>
</file>

<file path=customXml/itemProps2.xml><?xml version="1.0" encoding="utf-8"?>
<ds:datastoreItem xmlns:ds="http://schemas.openxmlformats.org/officeDocument/2006/customXml" ds:itemID="{2AC1F2F5-5D2C-4CD5-88B7-458FD2106833}"/>
</file>

<file path=customXml/itemProps3.xml><?xml version="1.0" encoding="utf-8"?>
<ds:datastoreItem xmlns:ds="http://schemas.openxmlformats.org/officeDocument/2006/customXml" ds:itemID="{2FB24CB4-8A34-4292-BD2B-7C5A49A550F4}"/>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Foret</dc:creator>
  <cp:keywords/>
  <dc:description/>
  <cp:lastModifiedBy>Barbara Collins</cp:lastModifiedBy>
  <cp:revision>3</cp:revision>
  <dcterms:created xsi:type="dcterms:W3CDTF">2019-11-19T01:35:00Z</dcterms:created>
  <dcterms:modified xsi:type="dcterms:W3CDTF">2019-11-19T01:35:00Z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0x010100E75A4F940251D549BFC0D3BCF64656A6</vt:lpwstr>
  </property>
</Properties>
</file>